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49"/>
        <w:gridCol w:w="1811"/>
        <w:gridCol w:w="142"/>
        <w:gridCol w:w="850"/>
        <w:gridCol w:w="851"/>
        <w:gridCol w:w="86"/>
        <w:gridCol w:w="1473"/>
        <w:gridCol w:w="425"/>
        <w:gridCol w:w="330"/>
        <w:gridCol w:w="237"/>
        <w:gridCol w:w="519"/>
        <w:gridCol w:w="48"/>
        <w:gridCol w:w="708"/>
      </w:tblGrid>
      <w:tr w:rsidR="002A613C" w14:paraId="32D8592B" w14:textId="77777777" w:rsidTr="00FD5D0A">
        <w:trPr>
          <w:trHeight w:val="983"/>
        </w:trPr>
        <w:tc>
          <w:tcPr>
            <w:tcW w:w="3681" w:type="dxa"/>
            <w:gridSpan w:val="3"/>
          </w:tcPr>
          <w:p w14:paraId="2618548D" w14:textId="7990ECF7" w:rsidR="002A613C" w:rsidRPr="002A613C" w:rsidRDefault="002A613C">
            <w:pPr>
              <w:rPr>
                <w:rFonts w:ascii="Montserrat" w:hAnsi="Montserrat"/>
              </w:rPr>
            </w:pPr>
            <w:r w:rsidRPr="002A613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654144" behindDoc="1" locked="0" layoutInCell="1" allowOverlap="1" wp14:anchorId="47DFB871" wp14:editId="076CF011">
                  <wp:simplePos x="0" y="0"/>
                  <wp:positionH relativeFrom="margin">
                    <wp:align>center</wp:align>
                  </wp:positionH>
                  <wp:positionV relativeFrom="paragraph">
                    <wp:posOffset>76200</wp:posOffset>
                  </wp:positionV>
                  <wp:extent cx="1212850" cy="573849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1374" y="20811"/>
                      <wp:lineTo x="21374" y="0"/>
                      <wp:lineTo x="0" y="0"/>
                    </wp:wrapPolygon>
                  </wp:wrapTight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B569D-9432-4AAC-ADDD-091A757CE3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DB6B569D-9432-4AAC-ADDD-091A757CE3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57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6"/>
            <w:vAlign w:val="center"/>
          </w:tcPr>
          <w:p w14:paraId="0E7059FA" w14:textId="1687E9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A613C">
              <w:rPr>
                <w:rFonts w:ascii="Montserrat" w:hAnsi="Montserrat"/>
                <w:b/>
                <w:bCs/>
                <w:sz w:val="32"/>
                <w:szCs w:val="32"/>
              </w:rPr>
              <w:t>CONTROL DE CALIDAD</w:t>
            </w:r>
          </w:p>
        </w:tc>
        <w:tc>
          <w:tcPr>
            <w:tcW w:w="1842" w:type="dxa"/>
            <w:gridSpan w:val="5"/>
          </w:tcPr>
          <w:p w14:paraId="01444359" w14:textId="61592C46" w:rsidR="002A613C" w:rsidRDefault="0021255F">
            <w:r>
              <w:rPr>
                <w:noProof/>
              </w:rPr>
              <w:drawing>
                <wp:inline distT="0" distB="0" distL="0" distR="0" wp14:anchorId="35046028" wp14:editId="209FF31A">
                  <wp:extent cx="1080770" cy="720725"/>
                  <wp:effectExtent l="0" t="0" r="5080" b="3175"/>
                  <wp:docPr id="172080734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07348" name="Imagen 17208073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13C" w14:paraId="56943D0E" w14:textId="77777777" w:rsidTr="00FD5D0A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EAAFA0" w14:textId="3F820A25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MODELO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  <w:vAlign w:val="center"/>
          </w:tcPr>
          <w:p w14:paraId="79608023" w14:textId="1C703447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N° SERIE</w:t>
            </w:r>
          </w:p>
        </w:tc>
        <w:tc>
          <w:tcPr>
            <w:tcW w:w="192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20B7F4" w14:textId="3DE258D1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CLIENTE</w:t>
            </w:r>
          </w:p>
        </w:tc>
        <w:tc>
          <w:tcPr>
            <w:tcW w:w="18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3DBB39" w14:textId="3F37938F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PROYECTO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30E18411" w14:textId="332243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FECHA REALIZACION</w:t>
            </w:r>
          </w:p>
        </w:tc>
      </w:tr>
      <w:tr w:rsidR="00B4182F" w14:paraId="0DA05AD3" w14:textId="77777777" w:rsidTr="00664FFD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870" w:type="dxa"/>
            <w:gridSpan w:val="2"/>
            <w:vMerge/>
            <w:shd w:val="clear" w:color="auto" w:fill="D9D9D9" w:themeFill="background1" w:themeFillShade="D9"/>
            <w:vAlign w:val="center"/>
          </w:tcPr>
          <w:p w14:paraId="30E3EF0B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  <w:vAlign w:val="center"/>
          </w:tcPr>
          <w:p w14:paraId="335652B0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929" w:type="dxa"/>
            <w:gridSpan w:val="4"/>
            <w:vMerge/>
            <w:shd w:val="clear" w:color="auto" w:fill="D9D9D9" w:themeFill="background1" w:themeFillShade="D9"/>
            <w:vAlign w:val="center"/>
          </w:tcPr>
          <w:p w14:paraId="11AEEDA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98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0C11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42C1936" w14:textId="3193B413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DIA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AD029D2" w14:textId="6B1872C6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5D6961" w14:textId="12BBFA11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AÑO</w:t>
            </w:r>
          </w:p>
        </w:tc>
      </w:tr>
      <w:tr w:rsidR="00664FFD" w14:paraId="16714F3D" w14:textId="77777777" w:rsidTr="00664FFD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gridSpan w:val="2"/>
            <w:vAlign w:val="center"/>
          </w:tcPr>
          <w:p w14:paraId="1BE75360" w14:textId="5CA3FBC6" w:rsidR="00664FFD" w:rsidRPr="002A613C" w:rsidRDefault="00B91CD2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4100XPC</w:t>
            </w:r>
          </w:p>
        </w:tc>
        <w:tc>
          <w:tcPr>
            <w:tcW w:w="1811" w:type="dxa"/>
            <w:vAlign w:val="center"/>
          </w:tcPr>
          <w:p w14:paraId="14765242" w14:textId="0DFFA52C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A3E734A" w14:textId="752B5C9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LOMAS BAYAS</w:t>
            </w:r>
          </w:p>
        </w:tc>
        <w:tc>
          <w:tcPr>
            <w:tcW w:w="1898" w:type="dxa"/>
            <w:gridSpan w:val="2"/>
            <w:vAlign w:val="center"/>
          </w:tcPr>
          <w:p w14:paraId="68D99208" w14:textId="27265892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3FB99B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C06339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0FF71F1D" w14:textId="71FF7530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14:paraId="69310AE6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266037F" w14:textId="1B6E6FD4" w:rsidR="002A613C" w:rsidRPr="00D76E41" w:rsidRDefault="002A613C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 xml:space="preserve">DATOS CONTROL DE CALIDAD </w:t>
            </w:r>
            <w:r w:rsidR="00664FFD"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  <w:tc>
          <w:tcPr>
            <w:tcW w:w="3827" w:type="dxa"/>
            <w:gridSpan w:val="6"/>
            <w:shd w:val="clear" w:color="auto" w:fill="D9D9D9" w:themeFill="background1" w:themeFillShade="D9"/>
            <w:vAlign w:val="center"/>
          </w:tcPr>
          <w:p w14:paraId="2EA0F096" w14:textId="60AA891E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NUMERO DE PARTE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13F99760" w14:textId="36A1426A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CODIGO CARTILLA</w:t>
            </w:r>
          </w:p>
        </w:tc>
      </w:tr>
      <w:tr w:rsidR="002A613C" w14:paraId="79A4ABE4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77AF502" w14:textId="77777777" w:rsid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03162566" w14:textId="775688E1" w:rsidR="002A613C" w:rsidRPr="002A613C" w:rsidRDefault="003F47A9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R21123D2</w:t>
            </w:r>
          </w:p>
        </w:tc>
        <w:tc>
          <w:tcPr>
            <w:tcW w:w="1842" w:type="dxa"/>
            <w:gridSpan w:val="5"/>
            <w:vAlign w:val="center"/>
          </w:tcPr>
          <w:p w14:paraId="03A55B1A" w14:textId="77777777" w:rsidR="002A613C" w:rsidRP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:rsidRPr="003F47A9" w14:paraId="47628B41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009999"/>
            <w:vAlign w:val="center"/>
          </w:tcPr>
          <w:p w14:paraId="197C0F45" w14:textId="097AE96C" w:rsidR="002A613C" w:rsidRPr="003F47A9" w:rsidRDefault="00242918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F47A9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SOLDAR </w:t>
            </w:r>
            <w:r w:rsidR="00831789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PLANCHAS </w:t>
            </w:r>
            <w:r w:rsidR="00520183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INFERIORES</w:t>
            </w:r>
            <w:r w:rsidR="003F47A9" w:rsidRPr="003F47A9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DEL CA</w:t>
            </w:r>
            <w:r w:rsidR="003F47A9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RBODY</w:t>
            </w:r>
          </w:p>
        </w:tc>
      </w:tr>
      <w:tr w:rsidR="002A613C" w14:paraId="4EE37000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D9D9D9" w:themeFill="background1" w:themeFillShade="D9"/>
            <w:vAlign w:val="center"/>
          </w:tcPr>
          <w:p w14:paraId="2A851781" w14:textId="1FEC1DB9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IMAGEN DEL PLANO</w:t>
            </w:r>
          </w:p>
        </w:tc>
      </w:tr>
      <w:tr w:rsidR="007A7616" w14:paraId="1DDC88B1" w14:textId="77777777" w:rsidTr="00213DD5">
        <w:trPr>
          <w:trHeight w:val="6294"/>
        </w:trPr>
        <w:tc>
          <w:tcPr>
            <w:tcW w:w="9350" w:type="dxa"/>
            <w:gridSpan w:val="14"/>
            <w:shd w:val="clear" w:color="auto" w:fill="FFFFFF" w:themeFill="background1"/>
          </w:tcPr>
          <w:p w14:paraId="2F424EFA" w14:textId="1F5B7718" w:rsidR="007A7616" w:rsidRPr="00D76E41" w:rsidRDefault="00DA2742" w:rsidP="0036417F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D193B3" wp14:editId="12F4A744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170180</wp:posOffset>
                  </wp:positionV>
                  <wp:extent cx="5647055" cy="3674745"/>
                  <wp:effectExtent l="0" t="0" r="0" b="1905"/>
                  <wp:wrapSquare wrapText="bothSides"/>
                  <wp:docPr id="17693744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37449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055" cy="367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E3D">
              <w:rPr>
                <w:noProof/>
              </w:rPr>
              <w:t xml:space="preserve">  </w:t>
            </w:r>
          </w:p>
        </w:tc>
      </w:tr>
      <w:tr w:rsidR="003D6480" w14:paraId="2CFA21C6" w14:textId="77777777" w:rsidTr="000C7DB4">
        <w:trPr>
          <w:trHeight w:val="265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3137847" w14:textId="704D121F" w:rsidR="003D6480" w:rsidRPr="00664FFD" w:rsidRDefault="00664FFD" w:rsidP="003D6480">
            <w:pPr>
              <w:jc w:val="center"/>
              <w:rPr>
                <w:noProof/>
              </w:rPr>
            </w:pPr>
            <w:r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APLICACION ENSAYOS NO DESTRUCTIVOS (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END), MARCAR CON UN TICKET SEGÚN CORRESPONDA</w:t>
            </w:r>
          </w:p>
        </w:tc>
      </w:tr>
      <w:tr w:rsidR="00E45AE2" w14:paraId="18E7E9B1" w14:textId="77777777" w:rsidTr="00E45AE2">
        <w:trPr>
          <w:trHeight w:val="281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2649C7D0" w14:textId="2A1DEABF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DESCRIPCION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D59A2D" w14:textId="10FE848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83349A" w14:textId="0E7C61A3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NO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7BAA2D3A" w14:textId="2EC3DA9D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ANTES SOLDADURA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50D1BA61" w14:textId="229E1AD1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DESPUES SOLDADURA</w:t>
            </w:r>
          </w:p>
        </w:tc>
      </w:tr>
      <w:tr w:rsidR="00E45AE2" w14:paraId="35E1186A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71417AE5" w14:textId="17727300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 w:rsidRPr="00664FFD">
              <w:rPr>
                <w:rFonts w:ascii="Montserrat" w:hAnsi="Montserrat"/>
                <w:sz w:val="14"/>
                <w:szCs w:val="14"/>
                <w:lang w:val="pt-PT"/>
              </w:rPr>
              <w:t xml:space="preserve">Se </w:t>
            </w:r>
            <w:r>
              <w:rPr>
                <w:rFonts w:ascii="Montserrat" w:hAnsi="Montserrat"/>
                <w:sz w:val="14"/>
                <w:szCs w:val="14"/>
                <w:lang w:val="pt-PT"/>
              </w:rPr>
              <w:t>aplico partículas magnéticas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4A56A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AC805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D78530A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6C167DB2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14:paraId="1D00A556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070A4972" w14:textId="52C998B5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>Se aplico tintas penetrantes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B04307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082840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FD0EBE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0B2B73A8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391A4F7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362D3F76" w14:textId="2AA1C606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>Quedo registro fotográfico de 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E8724E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75C50B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115255D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53475B97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A3B8100" w14:textId="77777777" w:rsidTr="00E45AE2">
        <w:trPr>
          <w:trHeight w:val="321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B377976" w14:textId="6A6E26F8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 w:rsidRPr="00E45AE2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PREPARACION DE LA FISURA A REPARAR</w:t>
            </w:r>
          </w:p>
        </w:tc>
      </w:tr>
      <w:tr w:rsidR="00E45AE2" w:rsidRPr="00E45AE2" w14:paraId="1CA17503" w14:textId="77777777" w:rsidTr="00E45AE2">
        <w:trPr>
          <w:trHeight w:val="105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09CDE89" w14:textId="78DC3D5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6662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5981B78" w14:textId="77777777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ITEM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29CF9C07" w14:textId="38C80D75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ESTADO</w:t>
            </w:r>
          </w:p>
        </w:tc>
      </w:tr>
      <w:tr w:rsidR="00E45AE2" w:rsidRPr="00E45AE2" w14:paraId="4D712546" w14:textId="77777777" w:rsidTr="00E4274E">
        <w:trPr>
          <w:trHeight w:val="105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A621218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662" w:type="dxa"/>
            <w:gridSpan w:val="7"/>
            <w:vMerge/>
            <w:shd w:val="clear" w:color="auto" w:fill="D9D9D9" w:themeFill="background1" w:themeFillShade="D9"/>
            <w:vAlign w:val="center"/>
          </w:tcPr>
          <w:p w14:paraId="3F5CDC44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shd w:val="clear" w:color="auto" w:fill="D9D9D9" w:themeFill="background1" w:themeFillShade="D9"/>
            <w:vAlign w:val="center"/>
          </w:tcPr>
          <w:p w14:paraId="01AD13DF" w14:textId="4AABE5FB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SI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7DFF0F4" w14:textId="5CD88E13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NO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87AE35C" w14:textId="405D5B28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N/A</w:t>
            </w:r>
          </w:p>
        </w:tc>
      </w:tr>
      <w:tr w:rsidR="00E45AE2" w:rsidRPr="00E45AE2" w14:paraId="0139D739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A636F36" w14:textId="5FA386CC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53AE5371" w14:textId="41C4C8F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Al realizar el torchado de la fisura, ésta se elimina completamente.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1C3F46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58347B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8640C5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5CC332B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932D698" w14:textId="1F772976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7E5F46C7" w14:textId="58617922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el esmerilado de la fisura hasta dejar a metal blanco.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82B3E0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DF73E3B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11B0CF0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4C481DF3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6A1AA97" w14:textId="397E562E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331A6BC0" w14:textId="20A5E1D6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la inspección de la fisura antes de comenzar con el depósito de soldadura.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7A4793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BCA41D7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94CA44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95945CE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4F854A40" w14:textId="3EBCF309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77E6333" w14:textId="5D972DC3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instala backing de respaldo.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56B06F39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9A7B36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19B2EA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4A971B8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55071C29" w14:textId="71C46F51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0CD0402B" w14:textId="0592FE7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instalan las placas de salida.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C3A5AFC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55C1333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6FD68B4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19D6E77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DF8F8B0" w14:textId="17EF6878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C44485D" w14:textId="77777777" w:rsidR="00213DD5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Durante todo el proceso se respetan las temperaturas y tiempos de enfriamiento según</w:t>
            </w:r>
          </w:p>
          <w:p w14:paraId="23692D4A" w14:textId="7298E290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procedimiento.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4FB2FF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36B3C5F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3F7B9B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629068BE" w14:textId="77777777" w:rsidR="008175D7" w:rsidRPr="00E45AE2" w:rsidRDefault="008175D7"/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1275"/>
        <w:gridCol w:w="993"/>
        <w:gridCol w:w="282"/>
        <w:gridCol w:w="852"/>
        <w:gridCol w:w="106"/>
        <w:gridCol w:w="177"/>
        <w:gridCol w:w="567"/>
        <w:gridCol w:w="992"/>
        <w:gridCol w:w="851"/>
        <w:gridCol w:w="1559"/>
      </w:tblGrid>
      <w:tr w:rsidR="003D6480" w:rsidRPr="003D6480" w14:paraId="72E3F798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12416C49" w14:textId="5B46753C" w:rsidR="003D6480" w:rsidRPr="003D6480" w:rsidRDefault="003D648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6480">
              <w:rPr>
                <w:rFonts w:ascii="Montserrat" w:hAnsi="Montserrat"/>
                <w:b/>
                <w:bCs/>
                <w:sz w:val="14"/>
                <w:szCs w:val="14"/>
              </w:rPr>
              <w:lastRenderedPageBreak/>
              <w:t>OBSERVACION DEL CONTROL DE CALIDAD</w:t>
            </w:r>
          </w:p>
        </w:tc>
      </w:tr>
      <w:tr w:rsidR="003D6480" w:rsidRPr="00AF691A" w14:paraId="00DA2591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49C0B485" w14:textId="5637CECC" w:rsidR="003D6480" w:rsidRPr="00213DD5" w:rsidRDefault="003D648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8175D7" w14:paraId="3195819A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7006025C" w14:textId="36054792" w:rsidR="00094527" w:rsidRPr="009F47D0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AF691A" w14:paraId="40C15840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5958DA73" w14:textId="03976F41" w:rsidR="00094527" w:rsidRPr="00213DD5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3D6480" w14:paraId="57A1710F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4CA1009D" w14:textId="429ECDE6" w:rsidR="00094527" w:rsidRPr="003D6480" w:rsidRDefault="00213DD5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</w:tr>
      <w:tr w:rsidR="00531BEE" w:rsidRPr="003D6480" w14:paraId="6CC680AF" w14:textId="77777777" w:rsidTr="00531BEE">
        <w:trPr>
          <w:trHeight w:val="386"/>
        </w:trPr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14:paraId="3B8ABA97" w14:textId="104D324A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PROCESO DE SOLDADURA Y AFINES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30ACEFB" w14:textId="77777777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EQUIPOS Y OTROS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24F4CB" w14:textId="42502B5F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CODIGO/MEDIDA</w:t>
            </w: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74794E87" w14:textId="53E83C44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INSTRUMENTOS</w:t>
            </w:r>
          </w:p>
        </w:tc>
      </w:tr>
      <w:tr w:rsidR="000443E0" w:rsidRPr="003D6480" w14:paraId="0312A3EC" w14:textId="77777777" w:rsidTr="00791104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BD07267" w14:textId="77777777" w:rsidR="000443E0" w:rsidRPr="00213DD5" w:rsidRDefault="000443E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213DD5">
              <w:rPr>
                <w:rFonts w:ascii="Montserrat" w:hAnsi="Montserrat"/>
                <w:sz w:val="14"/>
                <w:szCs w:val="14"/>
              </w:rPr>
              <w:t xml:space="preserve">Soldadura estado sólido (SWW)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4B86C5" w14:textId="0AA5202F" w:rsidR="000443E0" w:rsidRDefault="000443E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E7F80D" w14:textId="6BAAB2D2" w:rsidR="000443E0" w:rsidRPr="008348A1" w:rsidRDefault="000443E0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</w:t>
            </w:r>
            <w:r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Pr="008348A1">
              <w:rPr>
                <w:rFonts w:ascii="Montserrat" w:hAnsi="Montserrat"/>
                <w:sz w:val="14"/>
                <w:szCs w:val="14"/>
              </w:rPr>
              <w:t>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7DF1D4" w14:textId="4756FB00" w:rsidR="000443E0" w:rsidRDefault="000443E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0D3995" w14:textId="77777777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P</w:t>
            </w:r>
            <w:r w:rsidRPr="009F47D0">
              <w:rPr>
                <w:rFonts w:ascii="Montserrat" w:hAnsi="Montserrat"/>
                <w:sz w:val="14"/>
                <w:szCs w:val="14"/>
              </w:rPr>
              <w:t>irómetro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ABF5A6B" w14:textId="3E651CC3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99027F" w14:textId="77777777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1DB3500C" w14:textId="6EA2CC9C" w:rsidR="000443E0" w:rsidRDefault="000443E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0443E0">
              <w:rPr>
                <w:rFonts w:ascii="Montserrat" w:hAnsi="Montserrat"/>
                <w:b/>
                <w:bCs/>
              </w:rPr>
              <w:t>1</w:t>
            </w:r>
            <w:r w:rsidR="00094869">
              <w:rPr>
                <w:rFonts w:ascii="Montserrat" w:hAnsi="Montserrat"/>
                <w:b/>
                <w:bCs/>
              </w:rPr>
              <w:t>5</w:t>
            </w:r>
            <w:r w:rsidRPr="000443E0">
              <w:rPr>
                <w:rFonts w:ascii="Montserrat" w:hAnsi="Montserrat"/>
                <w:b/>
                <w:bCs/>
              </w:rPr>
              <w:t>0°C-1</w:t>
            </w:r>
            <w:r w:rsidR="00094869">
              <w:rPr>
                <w:rFonts w:ascii="Montserrat" w:hAnsi="Montserrat"/>
                <w:b/>
                <w:bCs/>
              </w:rPr>
              <w:t>8</w:t>
            </w:r>
            <w:r w:rsidRPr="000443E0">
              <w:rPr>
                <w:rFonts w:ascii="Montserrat" w:hAnsi="Montserrat"/>
                <w:b/>
                <w:bCs/>
              </w:rPr>
              <w:t>0°C</w:t>
            </w:r>
          </w:p>
        </w:tc>
      </w:tr>
      <w:tr w:rsidR="000443E0" w:rsidRPr="003D6480" w14:paraId="287834FF" w14:textId="77777777" w:rsidTr="00791104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D363C83" w14:textId="2BB8C9D9" w:rsidR="000443E0" w:rsidRPr="00213DD5" w:rsidRDefault="000443E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Soldering (S)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6B06" w14:textId="77777777" w:rsidR="000443E0" w:rsidRDefault="000443E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07F116" w14:textId="6F716132" w:rsidR="000443E0" w:rsidRPr="008348A1" w:rsidRDefault="000443E0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627B5A" w14:textId="117A6882" w:rsidR="000443E0" w:rsidRDefault="000443E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AE20764" w14:textId="26B7344A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Lápiz T°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C42625D" w14:textId="77777777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C47E38" w14:textId="7CCDFE4F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3C23120C" w14:textId="746B13C3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443E0" w:rsidRPr="003D6480" w14:paraId="5E711B5F" w14:textId="77777777" w:rsidTr="00791104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6740C24E" w14:textId="6D2D9A82" w:rsidR="000443E0" w:rsidRPr="00213DD5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resistencia (SW)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B16FC" w14:textId="77777777" w:rsidR="000443E0" w:rsidRDefault="000443E0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AE0A8" w14:textId="608ADA5E" w:rsidR="000443E0" w:rsidRPr="008348A1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Equipo de soldadura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5D838F" w14:textId="08262D77" w:rsidR="000443E0" w:rsidRPr="008348A1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9FF66B6" w14:textId="60E0E22C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Termocupla  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6141813" w14:textId="77777777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BEC8770" w14:textId="187BFA9D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538CDFC3" w14:textId="7ADCFB36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443E0" w:rsidRPr="003D6480" w14:paraId="046FEED9" w14:textId="77777777" w:rsidTr="00791104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4098ABFB" w14:textId="4CFBE5DD" w:rsidR="000443E0" w:rsidRPr="00213DD5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Spraying térmico (THSP)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0A91FA" w14:textId="77777777" w:rsidR="000443E0" w:rsidRDefault="000443E0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80128" w14:textId="59690C59" w:rsidR="000443E0" w:rsidRPr="008348A1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Boquillas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8EFCD5" w14:textId="4286E550" w:rsidR="000443E0" w:rsidRPr="008348A1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71ECC35" w14:textId="4CDA32D0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138CBB0A" w14:textId="77777777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F02170" w14:textId="1F58C90E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14866F7E" w14:textId="0A9E4B2B" w:rsidR="000443E0" w:rsidRPr="009F47D0" w:rsidRDefault="000443E0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49654E7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23ED5908" w14:textId="7F8D08E3" w:rsidR="008348A1" w:rsidRDefault="008348A1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oxigeno (OC)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D3F0D" w14:textId="77777777" w:rsidR="008348A1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1262CA" w14:textId="731182DE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monofásica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E8C9EF" w14:textId="66FD8CE0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3B97CB76" w14:textId="4D8696C4" w:rsidR="008348A1" w:rsidRPr="003D41B3" w:rsidRDefault="003D41B3" w:rsidP="003D41B3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41B3">
              <w:rPr>
                <w:rFonts w:ascii="Montserrat" w:hAnsi="Montserrat"/>
                <w:b/>
                <w:bCs/>
                <w:sz w:val="14"/>
                <w:szCs w:val="14"/>
              </w:rPr>
              <w:t>ELEMENTOS DE APOYO</w:t>
            </w:r>
          </w:p>
        </w:tc>
      </w:tr>
      <w:tr w:rsidR="003D41B3" w:rsidRPr="003D6480" w14:paraId="6BF2B2D7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56C1C926" w14:textId="253C543B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arco (AC)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4EA6D2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770959" w14:textId="356D2C3D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trifásica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62B555" w14:textId="056E531C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4F96D53A" w14:textId="4D6DE9A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Grupo electrógeno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EFDBD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93C89" w14:textId="4C6CEDBC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D35F0F" w14:textId="1AEEA0AD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D41B3" w:rsidRPr="003D6480" w14:paraId="4D8DACD4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F91F88E" w14:textId="2373EBCD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oxigas (OFW)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F93155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8CED08" w14:textId="2FBA3AF5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E66A3D" w14:textId="56B8D9EB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DAD7C36" w14:textId="0E0237DB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Tablero eléctrico de distribución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2EEFF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177C22" w14:textId="6885413D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67043" w14:textId="58A3598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3F35E1D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2F2C7C2" w14:textId="2A6CC321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Brazing (B)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E61D52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C31D6" w14:textId="737E0BBD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FF7CF9" w14:textId="430FB193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6158F52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Carpas, andamios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1207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6A25D" w14:textId="3DE4002F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6A406A" w14:textId="71CD0580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6EF1A3D6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07BD6A86" w14:textId="005BC85A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arco (AW)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AC4643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65E2B" w14:textId="29295054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1038ED" w14:textId="058C43EC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025D966" w14:textId="49A8B93A" w:rsidR="00E16999" w:rsidRPr="009F47D0" w:rsidRDefault="00531BEE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Mantas térmicas, </w:t>
            </w:r>
            <w:r w:rsidR="00E16999">
              <w:rPr>
                <w:rFonts w:ascii="Montserrat" w:hAnsi="Montserrat"/>
                <w:sz w:val="14"/>
                <w:szCs w:val="14"/>
              </w:rPr>
              <w:t>Cerámicos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970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9AE0D" w14:textId="09948E4D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64CBF8" w14:textId="7B5828E5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0663BC0E" w14:textId="77777777" w:rsidTr="00516C57">
        <w:trPr>
          <w:trHeight w:val="386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14:paraId="298D2577" w14:textId="77777777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CLASIFICACION APORTES O SOLDADURAS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  <w:vAlign w:val="center"/>
          </w:tcPr>
          <w:p w14:paraId="49A62845" w14:textId="41792BBD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ANTECEDENTES CERTIFICACION DEL PERSONAL TECNICO</w:t>
            </w:r>
          </w:p>
        </w:tc>
      </w:tr>
      <w:tr w:rsidR="00531BEE" w:rsidRPr="003D6480" w14:paraId="15CEDA83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E634299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Electrodo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73602" w14:textId="74850728" w:rsidR="00531BEE" w:rsidRDefault="000443E0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7018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63280B05" w14:textId="4F2D3F14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Clase certificación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EFC057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356986A2" w14:textId="2E334915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Fecha vencimiento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BA8FE" w14:textId="18A3623A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B6D8B6D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68DECD70" w14:textId="1CDE7BE1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Aporte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7C3753" w14:textId="517D0D92" w:rsidR="00531BEE" w:rsidRDefault="000443E0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71N1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6634BBD" w14:textId="7E28369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Entidad certificadora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A5D4A4E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77F87876" w14:textId="500DFF5E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Número certificación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236D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7307683" w14:textId="77777777" w:rsidTr="0034447A">
        <w:trPr>
          <w:trHeight w:val="390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68A89A33" w14:textId="38147965" w:rsidR="00531BEE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4447A">
              <w:rPr>
                <w:rFonts w:ascii="Montserrat" w:hAnsi="Montserrat"/>
                <w:b/>
                <w:bCs/>
                <w:sz w:val="14"/>
                <w:szCs w:val="14"/>
              </w:rPr>
              <w:t>EVALUACION, REVISION Y APROBACION DE LA ACTIVIDAD</w:t>
            </w:r>
          </w:p>
        </w:tc>
      </w:tr>
      <w:tr w:rsidR="0034447A" w:rsidRPr="003D6480" w14:paraId="13AEAAC2" w14:textId="77777777" w:rsidTr="00A138B9">
        <w:trPr>
          <w:trHeight w:val="39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7A05F46F" w14:textId="3B65E533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13B86C8" w14:textId="2B836608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NOCHE)</w:t>
            </w:r>
          </w:p>
        </w:tc>
      </w:tr>
      <w:tr w:rsidR="0034447A" w:rsidRPr="003D6480" w14:paraId="74E04C55" w14:textId="77777777" w:rsidTr="0034447A">
        <w:trPr>
          <w:trHeight w:val="817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4C28E74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26DFDAF9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6C20CBBB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67EE9F1" w14:textId="0CE06702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DE16D0A" w14:textId="513B60B0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NOCHE)</w:t>
            </w:r>
          </w:p>
        </w:tc>
      </w:tr>
      <w:tr w:rsidR="0034447A" w:rsidRPr="003D6480" w14:paraId="646D94EE" w14:textId="77777777" w:rsidTr="0034447A">
        <w:trPr>
          <w:trHeight w:val="832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12C3765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0855F390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53B2EC57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ACE862D" w14:textId="49A86459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FFE23DE" w14:textId="1AA47371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NOCHE)</w:t>
            </w:r>
          </w:p>
        </w:tc>
      </w:tr>
      <w:tr w:rsidR="0034447A" w:rsidRPr="003D6480" w14:paraId="52D6A5C7" w14:textId="77777777" w:rsidTr="0034447A">
        <w:trPr>
          <w:trHeight w:val="834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FAF4466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1DFD40D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25306E9D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2C8EAA3" w14:textId="6899B7CB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0DE24A4" w14:textId="371722ED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NOCHE)</w:t>
            </w:r>
          </w:p>
        </w:tc>
      </w:tr>
      <w:tr w:rsidR="0034447A" w:rsidRPr="003D6480" w14:paraId="3B2F4535" w14:textId="77777777" w:rsidTr="0034447A">
        <w:trPr>
          <w:trHeight w:val="85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51B6BCB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80321AA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</w:tbl>
    <w:p w14:paraId="0F8ED989" w14:textId="77777777" w:rsidR="00A07E4C" w:rsidRDefault="00A07E4C"/>
    <w:p w14:paraId="04AA234C" w14:textId="77777777" w:rsidR="00531BEE" w:rsidRPr="003D6480" w:rsidRDefault="00531BEE"/>
    <w:sectPr w:rsidR="00531BEE" w:rsidRPr="003D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77"/>
    <w:multiLevelType w:val="hybridMultilevel"/>
    <w:tmpl w:val="689A7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2007"/>
    <w:multiLevelType w:val="hybridMultilevel"/>
    <w:tmpl w:val="34B6A9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86"/>
    <w:multiLevelType w:val="hybridMultilevel"/>
    <w:tmpl w:val="FA761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058E"/>
    <w:multiLevelType w:val="hybridMultilevel"/>
    <w:tmpl w:val="6BFAD5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6715"/>
    <w:multiLevelType w:val="hybridMultilevel"/>
    <w:tmpl w:val="C24C7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BA3"/>
    <w:multiLevelType w:val="hybridMultilevel"/>
    <w:tmpl w:val="D416FC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3E6"/>
    <w:multiLevelType w:val="hybridMultilevel"/>
    <w:tmpl w:val="5EE856EE"/>
    <w:lvl w:ilvl="0" w:tplc="AB100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9446B"/>
    <w:multiLevelType w:val="hybridMultilevel"/>
    <w:tmpl w:val="E0165C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9EF"/>
    <w:multiLevelType w:val="hybridMultilevel"/>
    <w:tmpl w:val="729897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161">
    <w:abstractNumId w:val="0"/>
  </w:num>
  <w:num w:numId="2" w16cid:durableId="975378463">
    <w:abstractNumId w:val="3"/>
  </w:num>
  <w:num w:numId="3" w16cid:durableId="558784413">
    <w:abstractNumId w:val="6"/>
  </w:num>
  <w:num w:numId="4" w16cid:durableId="1966545760">
    <w:abstractNumId w:val="8"/>
  </w:num>
  <w:num w:numId="5" w16cid:durableId="1060245851">
    <w:abstractNumId w:val="2"/>
  </w:num>
  <w:num w:numId="6" w16cid:durableId="757677344">
    <w:abstractNumId w:val="5"/>
  </w:num>
  <w:num w:numId="7" w16cid:durableId="1548105055">
    <w:abstractNumId w:val="1"/>
  </w:num>
  <w:num w:numId="8" w16cid:durableId="914977313">
    <w:abstractNumId w:val="4"/>
  </w:num>
  <w:num w:numId="9" w16cid:durableId="1687172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C"/>
    <w:rsid w:val="000443E0"/>
    <w:rsid w:val="000466FA"/>
    <w:rsid w:val="00094527"/>
    <w:rsid w:val="00094869"/>
    <w:rsid w:val="000A0B41"/>
    <w:rsid w:val="000C7DB4"/>
    <w:rsid w:val="00112792"/>
    <w:rsid w:val="00157112"/>
    <w:rsid w:val="001E7E3D"/>
    <w:rsid w:val="0021255F"/>
    <w:rsid w:val="00213DD5"/>
    <w:rsid w:val="00242918"/>
    <w:rsid w:val="002A613C"/>
    <w:rsid w:val="003169B6"/>
    <w:rsid w:val="0034447A"/>
    <w:rsid w:val="0036417F"/>
    <w:rsid w:val="003D41B3"/>
    <w:rsid w:val="003D6480"/>
    <w:rsid w:val="003F47A9"/>
    <w:rsid w:val="004300DC"/>
    <w:rsid w:val="00520183"/>
    <w:rsid w:val="00531BEE"/>
    <w:rsid w:val="005A22FD"/>
    <w:rsid w:val="005D1FE3"/>
    <w:rsid w:val="00664FFD"/>
    <w:rsid w:val="00715E5C"/>
    <w:rsid w:val="00731672"/>
    <w:rsid w:val="007A7616"/>
    <w:rsid w:val="008175D7"/>
    <w:rsid w:val="00831789"/>
    <w:rsid w:val="008348A1"/>
    <w:rsid w:val="00891827"/>
    <w:rsid w:val="00981344"/>
    <w:rsid w:val="009F47D0"/>
    <w:rsid w:val="00A07E4C"/>
    <w:rsid w:val="00A81761"/>
    <w:rsid w:val="00AF691A"/>
    <w:rsid w:val="00B40285"/>
    <w:rsid w:val="00B4182F"/>
    <w:rsid w:val="00B91CD2"/>
    <w:rsid w:val="00BE3F7C"/>
    <w:rsid w:val="00D255FB"/>
    <w:rsid w:val="00D76E41"/>
    <w:rsid w:val="00DA2742"/>
    <w:rsid w:val="00DF14C5"/>
    <w:rsid w:val="00E11B19"/>
    <w:rsid w:val="00E16999"/>
    <w:rsid w:val="00E45AE2"/>
    <w:rsid w:val="00F36CA6"/>
    <w:rsid w:val="00FC14A4"/>
    <w:rsid w:val="00FC36F1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EB7"/>
  <w15:chartTrackingRefBased/>
  <w15:docId w15:val="{956D60ED-755B-4AAD-B432-7E76741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Beyzaga, Cristian (Lomas Bayas - CL)</dc:creator>
  <cp:keywords/>
  <dc:description/>
  <cp:lastModifiedBy>Gonzalez, Milenko  (Lomas Bayas - CL)</cp:lastModifiedBy>
  <cp:revision>3</cp:revision>
  <cp:lastPrinted>2025-11-05T18:05:00Z</cp:lastPrinted>
  <dcterms:created xsi:type="dcterms:W3CDTF">2025-11-05T18:05:00Z</dcterms:created>
  <dcterms:modified xsi:type="dcterms:W3CDTF">2025-11-05T18:05:00Z</dcterms:modified>
</cp:coreProperties>
</file>